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1F9AD" w14:textId="153D28C5" w:rsidR="00477725" w:rsidRPr="00477725" w:rsidRDefault="00477725" w:rsidP="00477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7725">
        <w:rPr>
          <w:rFonts w:ascii="Times New Roman" w:hAnsi="Times New Roman" w:cs="Times New Roman"/>
          <w:b/>
          <w:sz w:val="28"/>
          <w:szCs w:val="28"/>
        </w:rPr>
        <w:t>«Возврат судебным приставом излишне взысканных денежных средств»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E4697E0" w14:textId="77777777" w:rsid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42330" w14:textId="260D8F8F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77725">
        <w:rPr>
          <w:rFonts w:ascii="Times New Roman" w:hAnsi="Times New Roman" w:cs="Times New Roman"/>
          <w:sz w:val="28"/>
          <w:szCs w:val="28"/>
        </w:rPr>
        <w:t xml:space="preserve"> ч. 11 ст. 70 Федерального закона от 02.10.2007 № 229-ФЗ «Об исполнительном производстве» (далее – Федеральный закон № 229-ФЗ) при поступлении на депозитный счет службы судебных приставов денежных средств должника в большем размере, чем необходимо для погашения размера задолженности, определяемого в соответствии с ч. 2 ст. 69 Федерального закона</w:t>
      </w:r>
      <w:r w:rsidR="00976D45">
        <w:rPr>
          <w:rFonts w:ascii="Times New Roman" w:hAnsi="Times New Roman" w:cs="Times New Roman"/>
          <w:sz w:val="28"/>
          <w:szCs w:val="28"/>
        </w:rPr>
        <w:t xml:space="preserve"> </w:t>
      </w:r>
      <w:r w:rsidR="00976D45" w:rsidRPr="00976D45">
        <w:rPr>
          <w:rFonts w:ascii="Times New Roman" w:hAnsi="Times New Roman" w:cs="Times New Roman"/>
          <w:sz w:val="28"/>
          <w:szCs w:val="28"/>
        </w:rPr>
        <w:t>№ 229-ФЗ</w:t>
      </w:r>
      <w:r w:rsidRPr="00477725">
        <w:rPr>
          <w:rFonts w:ascii="Times New Roman" w:hAnsi="Times New Roman" w:cs="Times New Roman"/>
          <w:sz w:val="28"/>
          <w:szCs w:val="28"/>
        </w:rPr>
        <w:t>, должнику возвращается излишне полученная сумма.</w:t>
      </w:r>
    </w:p>
    <w:p w14:paraId="7106AAE5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Согласно ч. 2 ст. 69 Федерального закона № 229-ФЗ взыскание на имущество должника, в том числе на денежные средства в рублях и иностранной валюте, обращается в размере задолженности, то есть в размере, необходимом для исполнения требований, содержащихся в исполнительном документе, с учетом взыскания расходов по совершению исполнительных действий и исполнительского сбора, наложенного судебным приставом-исполнителем в процессе исполнения исполнительного документа.</w:t>
      </w:r>
    </w:p>
    <w:p w14:paraId="27D717D1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Таким образом, должник вправе получить обратно денежные средства, излишне взысканные с него.</w:t>
      </w:r>
    </w:p>
    <w:p w14:paraId="01B973E3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Кроме того, в силу ч. 6 ст. 110 Федерального закона № 229-ФЗ судебный пристав-исполнитель извещает должника о наличии остатка денежных средств и возможности их получения в течение трех дней с момента погашения названной задолженности.</w:t>
      </w:r>
    </w:p>
    <w:p w14:paraId="429F7F77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Также, в случае списания денежных средств со счетов в банках или иных кредитных организациях, а также удержаний денежных средств из заработной платы или иных доходов гражданина, ошибочно идентифицированного как должника, судебный пристав обязан примять меры к возврату денежных средств.</w:t>
      </w:r>
    </w:p>
    <w:p w14:paraId="7BE9D451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Если судебный пристав-исполнитель не исполняет свои обязанности должник вправе обжаловать его бездействие в порядке подчиненности вышестоящему должностному лицу, а также в органы прокуратуры Российской Федерации, либо в суд по месту нахождения территориального отдела судебных приставов.</w:t>
      </w:r>
    </w:p>
    <w:p w14:paraId="6FD9245E" w14:textId="77777777" w:rsidR="001E422B" w:rsidRPr="001E422B" w:rsidRDefault="001E422B" w:rsidP="001E422B">
      <w:pPr>
        <w:spacing w:after="0"/>
        <w:ind w:firstLine="709"/>
      </w:pPr>
    </w:p>
    <w:p w14:paraId="0DEBAA55" w14:textId="77777777" w:rsidR="001E422B" w:rsidRDefault="001E422B" w:rsidP="001E42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551F2F" w14:textId="3B1ACB07" w:rsidR="001E422B" w:rsidRPr="001E422B" w:rsidRDefault="001E422B" w:rsidP="001E4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22B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749A43C9" w14:textId="77777777" w:rsidR="001E422B" w:rsidRPr="001E422B" w:rsidRDefault="001E422B" w:rsidP="001E4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22B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 З.З. Омарова</w:t>
      </w:r>
    </w:p>
    <w:p w14:paraId="5D275DA5" w14:textId="77777777" w:rsidR="001E422B" w:rsidRPr="001E422B" w:rsidRDefault="001E422B" w:rsidP="001E42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A4064DF" w14:textId="77777777" w:rsidR="001E422B" w:rsidRPr="001E422B" w:rsidRDefault="001E422B" w:rsidP="001E42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83D91BC" w14:textId="77777777" w:rsidR="00E24402" w:rsidRPr="001E422B" w:rsidRDefault="00E24402" w:rsidP="004777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24402" w:rsidRPr="001E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B9"/>
    <w:rsid w:val="000B48B9"/>
    <w:rsid w:val="001E422B"/>
    <w:rsid w:val="00477725"/>
    <w:rsid w:val="00705E77"/>
    <w:rsid w:val="00976D45"/>
    <w:rsid w:val="00E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A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Залина Зубаировна</dc:creator>
  <cp:lastModifiedBy>Пользователь</cp:lastModifiedBy>
  <cp:revision>2</cp:revision>
  <cp:lastPrinted>2025-04-03T05:28:00Z</cp:lastPrinted>
  <dcterms:created xsi:type="dcterms:W3CDTF">2025-04-03T05:28:00Z</dcterms:created>
  <dcterms:modified xsi:type="dcterms:W3CDTF">2025-04-03T05:28:00Z</dcterms:modified>
</cp:coreProperties>
</file>